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87C" w:rsidRDefault="005366CC">
      <w:r>
        <w:rPr>
          <w:rFonts w:hint="eastAsia"/>
        </w:rPr>
        <w:t>令和</w:t>
      </w:r>
      <w:r>
        <w:rPr>
          <w:rFonts w:hint="eastAsia"/>
        </w:rPr>
        <w:t>3</w:t>
      </w:r>
      <w:r>
        <w:rPr>
          <w:rFonts w:hint="eastAsia"/>
        </w:rPr>
        <w:t>年</w:t>
      </w:r>
      <w:r>
        <w:rPr>
          <w:rFonts w:hint="eastAsia"/>
        </w:rPr>
        <w:t>3</w:t>
      </w:r>
      <w:r>
        <w:rPr>
          <w:rFonts w:hint="eastAsia"/>
        </w:rPr>
        <w:t>月</w:t>
      </w:r>
      <w:r>
        <w:rPr>
          <w:rFonts w:hint="eastAsia"/>
        </w:rPr>
        <w:t>23</w:t>
      </w:r>
      <w:r>
        <w:rPr>
          <w:rFonts w:hint="eastAsia"/>
        </w:rPr>
        <w:t>日に第</w:t>
      </w:r>
      <w:r>
        <w:rPr>
          <w:rFonts w:hint="eastAsia"/>
        </w:rPr>
        <w:t>2</w:t>
      </w:r>
      <w:r>
        <w:rPr>
          <w:rFonts w:hint="eastAsia"/>
        </w:rPr>
        <w:t>回スタッフセミナーが開催されました。</w:t>
      </w:r>
    </w:p>
    <w:p w:rsidR="000637A5" w:rsidRDefault="00497EE4">
      <w:pPr>
        <w:rPr>
          <w:rFonts w:hint="eastAsia"/>
        </w:rPr>
      </w:pPr>
      <w:r>
        <w:rPr>
          <w:rFonts w:hint="eastAsia"/>
        </w:rPr>
        <w:t>今回は管理栄養士の柳町子先生より、</w:t>
      </w:r>
      <w:r w:rsidR="005366CC">
        <w:rPr>
          <w:rFonts w:hint="eastAsia"/>
        </w:rPr>
        <w:t>高齢者の食事を支えると題</w:t>
      </w:r>
      <w:r>
        <w:rPr>
          <w:rFonts w:hint="eastAsia"/>
        </w:rPr>
        <w:t>し、事例を交えながら栄養管理の必要性や経口摂取の意義、認知症高齢者</w:t>
      </w:r>
      <w:r w:rsidR="005366CC">
        <w:rPr>
          <w:rFonts w:hint="eastAsia"/>
        </w:rPr>
        <w:t>への対応方法や在宅療養者への課題など様々な話をきくことが出来ました。印象に残っているのはそれぞれの認知症の種類によって食事対応や摂取問題が異なりそれぞれの対応策があること</w:t>
      </w:r>
      <w:r w:rsidR="003B122D">
        <w:rPr>
          <w:rFonts w:hint="eastAsia"/>
        </w:rPr>
        <w:t>でした。食事環境や姿勢はもちろんですが、テーブルや盛り付けの工夫、食事摂取量の捉え方など在宅療養を支援していくなかでとても参考になり実践していきたいと思いました。</w:t>
      </w:r>
    </w:p>
    <w:p w:rsidR="005366CC" w:rsidRDefault="005366CC">
      <w:pPr>
        <w:rPr>
          <w:rFonts w:hint="eastAsia"/>
        </w:rPr>
      </w:pPr>
      <w:r>
        <w:rPr>
          <w:rFonts w:hint="eastAsia"/>
        </w:rPr>
        <w:t>また、とろみ使用時の表現の統一など自分の知らないことも多くあり、</w:t>
      </w:r>
      <w:r w:rsidR="00497EE4">
        <w:rPr>
          <w:rFonts w:hint="eastAsia"/>
        </w:rPr>
        <w:t>高齢者の栄養管理について学び理解を深める</w:t>
      </w:r>
      <w:r>
        <w:rPr>
          <w:rFonts w:hint="eastAsia"/>
        </w:rPr>
        <w:t>ことが出来ました。</w:t>
      </w:r>
    </w:p>
    <w:p w:rsidR="000637A5" w:rsidRDefault="000637A5">
      <w:pPr>
        <w:rPr>
          <w:rFonts w:hint="eastAsia"/>
        </w:rPr>
      </w:pPr>
      <w:r>
        <w:rPr>
          <w:rFonts w:hint="eastAsia"/>
        </w:rPr>
        <w:t xml:space="preserve">　</w:t>
      </w:r>
      <w:r>
        <w:rPr>
          <w:rFonts w:hint="eastAsia"/>
        </w:rPr>
        <w:t>あさくら地域では</w:t>
      </w:r>
      <w:r>
        <w:rPr>
          <w:rFonts w:hint="eastAsia"/>
        </w:rPr>
        <w:t>在宅療養の高齢者に</w:t>
      </w:r>
      <w:r>
        <w:rPr>
          <w:rFonts w:hint="eastAsia"/>
        </w:rPr>
        <w:t>配食サービス</w:t>
      </w:r>
      <w:r w:rsidR="00D44C72">
        <w:rPr>
          <w:rFonts w:hint="eastAsia"/>
        </w:rPr>
        <w:t>が</w:t>
      </w:r>
      <w:r>
        <w:rPr>
          <w:rFonts w:hint="eastAsia"/>
        </w:rPr>
        <w:t>浸透し活用されています</w:t>
      </w:r>
      <w:r w:rsidR="00D44C72">
        <w:rPr>
          <w:rFonts w:hint="eastAsia"/>
        </w:rPr>
        <w:t>。しかし、</w:t>
      </w:r>
      <w:r>
        <w:rPr>
          <w:rFonts w:hint="eastAsia"/>
        </w:rPr>
        <w:t>嚥下訓練食や治療食</w:t>
      </w:r>
      <w:r w:rsidR="00D44C72">
        <w:rPr>
          <w:rFonts w:hint="eastAsia"/>
        </w:rPr>
        <w:t>など</w:t>
      </w:r>
      <w:r>
        <w:rPr>
          <w:rFonts w:hint="eastAsia"/>
        </w:rPr>
        <w:t>は届きにくい現状もあります。入院や入所</w:t>
      </w:r>
      <w:r w:rsidR="00D44C72">
        <w:rPr>
          <w:rFonts w:hint="eastAsia"/>
        </w:rPr>
        <w:t>者だけ</w:t>
      </w:r>
      <w:r>
        <w:rPr>
          <w:rFonts w:hint="eastAsia"/>
        </w:rPr>
        <w:t>ではなく在宅療養を行う高齢者にも</w:t>
      </w:r>
      <w:r w:rsidR="00D44C72">
        <w:rPr>
          <w:rFonts w:hint="eastAsia"/>
        </w:rPr>
        <w:t>嚥下訓練食や治療食などの配食サービス</w:t>
      </w:r>
      <w:r>
        <w:rPr>
          <w:rFonts w:hint="eastAsia"/>
        </w:rPr>
        <w:t>が広がっていくことを願</w:t>
      </w:r>
      <w:r w:rsidR="00D44C72">
        <w:rPr>
          <w:rFonts w:hint="eastAsia"/>
        </w:rPr>
        <w:t>っています。</w:t>
      </w:r>
    </w:p>
    <w:p w:rsidR="000637A5" w:rsidRDefault="000637A5">
      <w:r>
        <w:rPr>
          <w:rFonts w:hint="eastAsia"/>
        </w:rPr>
        <w:t>今回、このような研修の場を与えて頂きありがとうございました。</w:t>
      </w:r>
    </w:p>
    <w:p w:rsidR="00497EE4" w:rsidRDefault="00497EE4">
      <w:pPr>
        <w:rPr>
          <w:rFonts w:hint="eastAsia"/>
        </w:rPr>
      </w:pPr>
    </w:p>
    <w:p w:rsidR="00D44C72" w:rsidRDefault="00D44C72">
      <w:pPr>
        <w:rPr>
          <w:rFonts w:hint="eastAsia"/>
        </w:rPr>
      </w:pPr>
    </w:p>
    <w:p w:rsidR="00D44C72" w:rsidRDefault="00D44C72">
      <w:bookmarkStart w:id="0" w:name="_GoBack"/>
      <w:bookmarkEnd w:id="0"/>
    </w:p>
    <w:sectPr w:rsidR="00D44C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CC"/>
    <w:rsid w:val="000637A5"/>
    <w:rsid w:val="003B122D"/>
    <w:rsid w:val="00497EE4"/>
    <w:rsid w:val="005366CC"/>
    <w:rsid w:val="00A7487C"/>
    <w:rsid w:val="00D44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介護支援センター</dc:creator>
  <cp:lastModifiedBy>介護支援センター</cp:lastModifiedBy>
  <cp:revision>2</cp:revision>
  <dcterms:created xsi:type="dcterms:W3CDTF">2021-03-24T00:16:00Z</dcterms:created>
  <dcterms:modified xsi:type="dcterms:W3CDTF">2021-03-25T09:06:00Z</dcterms:modified>
</cp:coreProperties>
</file>