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F34565" w14:textId="7F833EDE" w:rsidR="001415E5" w:rsidRDefault="003D680F" w:rsidP="003D680F">
      <w:pPr>
        <w:ind w:firstLineChars="100" w:firstLine="210"/>
      </w:pPr>
      <w:r>
        <w:rPr>
          <w:rFonts w:hint="eastAsia"/>
        </w:rPr>
        <w:t>令和6年9月20日（金）。ピーポート甘木、中ホールにて第1回スタッフセミナーが開催されました。</w:t>
      </w:r>
    </w:p>
    <w:p w14:paraId="7F489181" w14:textId="6FF4ED42" w:rsidR="003D680F" w:rsidRDefault="003D680F" w:rsidP="003D680F">
      <w:pPr>
        <w:ind w:firstLineChars="100" w:firstLine="210"/>
      </w:pPr>
      <w:r>
        <w:rPr>
          <w:rFonts w:hint="eastAsia"/>
        </w:rPr>
        <w:t>「介護分野における法的リスクマネジメント」というテーマで、弁護士の篠木　潔先生を講師に迎え講演して頂きました。</w:t>
      </w:r>
      <w:r w:rsidR="00C43E23">
        <w:rPr>
          <w:rFonts w:hint="eastAsia"/>
        </w:rPr>
        <w:t>セミナーでは、「リスクマネジメントを法的な視点から見る」、「コンプライアンスを意識する」、少し法的に踏み込んで「債務不履行責任（過失責任）の構造を学ぶ」といった内容を分かり易くご教授いただきました。</w:t>
      </w:r>
    </w:p>
    <w:p w14:paraId="76FF320B" w14:textId="0E9C412C" w:rsidR="003D680F" w:rsidRDefault="003D680F" w:rsidP="003D680F">
      <w:pPr>
        <w:ind w:firstLineChars="100" w:firstLine="210"/>
      </w:pPr>
    </w:p>
    <w:p w14:paraId="1B7CFA5F" w14:textId="74258DFB" w:rsidR="00C43E23" w:rsidRDefault="00C43E23" w:rsidP="003D680F">
      <w:pPr>
        <w:ind w:firstLineChars="100" w:firstLine="210"/>
      </w:pPr>
      <w:r>
        <w:rPr>
          <w:rFonts w:hint="eastAsia"/>
        </w:rPr>
        <w:t>介護現場におけるリスクマネジメントは、事業体の経済的利益のみに目をむけるのではなく、介護サービス等の質を向上させることに重点が置かれるべきであり、そのためのリスクマネジメントだと改めて考えさせられました。また、リスクマネジメントと切っても切り離せないものにコンプライアンスがあるということ、そして今日コンプライアンス意識が社会的に浸透してきている現状であることも学びました。</w:t>
      </w:r>
    </w:p>
    <w:p w14:paraId="5FC4C9F2" w14:textId="12553DC8" w:rsidR="00AB7F36" w:rsidRDefault="00AB7F36" w:rsidP="003D680F">
      <w:pPr>
        <w:ind w:firstLineChars="100" w:firstLine="210"/>
      </w:pPr>
      <w:r>
        <w:rPr>
          <w:rFonts w:hint="eastAsia"/>
        </w:rPr>
        <w:t>債務不履行責任については、法的な知識がなければ理解することが少し難しいと感じるかと思いますが、実際の判例を元に説明していただいたおかげで気をつけるべきポイントが十分理解できました。</w:t>
      </w:r>
    </w:p>
    <w:p w14:paraId="6B2FDD39" w14:textId="7C7646CD" w:rsidR="00AB7F36" w:rsidRDefault="00AB7F36" w:rsidP="003D680F">
      <w:pPr>
        <w:ind w:firstLineChars="100" w:firstLine="210"/>
        <w:rPr>
          <w:rFonts w:hint="eastAsia"/>
        </w:rPr>
      </w:pPr>
      <w:r>
        <w:rPr>
          <w:rFonts w:hint="eastAsia"/>
        </w:rPr>
        <w:t>講演では具体的に</w:t>
      </w:r>
      <w:r w:rsidR="00396EFB">
        <w:rPr>
          <w:rFonts w:hint="eastAsia"/>
        </w:rPr>
        <w:t>ご説明いただける</w:t>
      </w:r>
      <w:r>
        <w:rPr>
          <w:rFonts w:hint="eastAsia"/>
        </w:rPr>
        <w:t>時間がとれなかったのですが、ハラスメントに関しても</w:t>
      </w:r>
      <w:r w:rsidR="00396EFB">
        <w:rPr>
          <w:rFonts w:hint="eastAsia"/>
        </w:rPr>
        <w:t>詳しく資料にまとめていただきました。</w:t>
      </w:r>
    </w:p>
    <w:p w14:paraId="4A0A4842" w14:textId="0782DC9A" w:rsidR="00AB7F36" w:rsidRPr="00396EFB" w:rsidRDefault="00AB7F36" w:rsidP="00396EFB">
      <w:pPr>
        <w:rPr>
          <w:rFonts w:hint="eastAsia"/>
        </w:rPr>
      </w:pPr>
    </w:p>
    <w:p w14:paraId="4255C481" w14:textId="667D3329" w:rsidR="00AB7F36" w:rsidRDefault="000F332F" w:rsidP="003D680F">
      <w:pPr>
        <w:ind w:firstLineChars="100" w:firstLine="210"/>
      </w:pPr>
      <w:r>
        <w:rPr>
          <w:rFonts w:hint="eastAsia"/>
        </w:rPr>
        <w:t>私は現在、グループホームで主任として働いています。</w:t>
      </w:r>
      <w:r w:rsidR="00396EFB">
        <w:rPr>
          <w:rFonts w:hint="eastAsia"/>
        </w:rPr>
        <w:t>今回の講演を経て、私たちの業務はマニュアル通りに</w:t>
      </w:r>
      <w:r>
        <w:rPr>
          <w:rFonts w:hint="eastAsia"/>
        </w:rPr>
        <w:t>い</w:t>
      </w:r>
      <w:r w:rsidR="00396EFB">
        <w:rPr>
          <w:rFonts w:hint="eastAsia"/>
        </w:rPr>
        <w:t>かないことが多い中でどのようにリスクマネジメントしていくのかひとつの答えを</w:t>
      </w:r>
      <w:r>
        <w:rPr>
          <w:rFonts w:hint="eastAsia"/>
        </w:rPr>
        <w:t>いただけたと思っています。</w:t>
      </w:r>
      <w:r w:rsidR="00396EFB">
        <w:rPr>
          <w:rFonts w:hint="eastAsia"/>
        </w:rPr>
        <w:t>役職者として職員へのコンプライアンス意識や知識を高めていくことは勿論のこと、自身のコンプライアンス意識や知識も高めていかなければと思いました。コンプライアンスを達成することが究極のリスクマネジメントであるという篠木先生の言葉を意識し、</w:t>
      </w:r>
      <w:r>
        <w:rPr>
          <w:rFonts w:hint="eastAsia"/>
        </w:rPr>
        <w:t>日々の業務に邁進していきたいと思います。</w:t>
      </w:r>
    </w:p>
    <w:p w14:paraId="5FBF604B" w14:textId="4BDE0339" w:rsidR="000F332F" w:rsidRDefault="000F332F" w:rsidP="003D680F">
      <w:pPr>
        <w:ind w:firstLineChars="100" w:firstLine="210"/>
      </w:pPr>
    </w:p>
    <w:p w14:paraId="1F2E83B7" w14:textId="71E60B44" w:rsidR="000F332F" w:rsidRPr="003D680F" w:rsidRDefault="000F332F" w:rsidP="003D680F">
      <w:pPr>
        <w:ind w:firstLineChars="100" w:firstLine="210"/>
        <w:rPr>
          <w:rFonts w:hint="eastAsia"/>
        </w:rPr>
      </w:pPr>
      <w:r>
        <w:rPr>
          <w:rFonts w:hint="eastAsia"/>
        </w:rPr>
        <w:t>篠木先生、大変有意義な講演をいただきまして、誠にありがとうございました。</w:t>
      </w:r>
    </w:p>
    <w:sectPr w:rsidR="000F332F" w:rsidRPr="003D680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424715"/>
    <w:multiLevelType w:val="multilevel"/>
    <w:tmpl w:val="B36CA840"/>
    <w:styleLink w:val="4"/>
    <w:lvl w:ilvl="0">
      <w:start w:val="2"/>
      <w:numFmt w:val="decimal"/>
      <w:lvlText w:val="%1"/>
      <w:lvlJc w:val="left"/>
      <w:pPr>
        <w:ind w:left="615" w:hanging="615"/>
      </w:pPr>
      <w:rPr>
        <w:rFonts w:hint="default"/>
      </w:rPr>
    </w:lvl>
    <w:lvl w:ilvl="1">
      <w:start w:val="1"/>
      <w:numFmt w:val="decimal"/>
      <w:lvlText w:val="%1.%2"/>
      <w:lvlJc w:val="left"/>
      <w:pPr>
        <w:ind w:left="825" w:hanging="615"/>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none"/>
      <w:lvlText w:val=""/>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80F"/>
    <w:rsid w:val="000F332F"/>
    <w:rsid w:val="001C2B81"/>
    <w:rsid w:val="00396EFB"/>
    <w:rsid w:val="003D680F"/>
    <w:rsid w:val="00514FEA"/>
    <w:rsid w:val="00536A7A"/>
    <w:rsid w:val="00AB7F36"/>
    <w:rsid w:val="00AD35EC"/>
    <w:rsid w:val="00C43E23"/>
    <w:rsid w:val="00F13F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D6705F1"/>
  <w15:chartTrackingRefBased/>
  <w15:docId w15:val="{6EF24CC6-C417-4331-84A9-86EAD6A89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4">
    <w:name w:val="スタイル4"/>
    <w:uiPriority w:val="99"/>
    <w:rsid w:val="00AD35EC"/>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122</Words>
  <Characters>698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太刀洗病院 HP</dc:creator>
  <cp:keywords/>
  <dc:description/>
  <cp:lastModifiedBy>太刀洗病院 HP</cp:lastModifiedBy>
  <cp:revision>1</cp:revision>
  <dcterms:created xsi:type="dcterms:W3CDTF">2024-09-21T05:48:00Z</dcterms:created>
  <dcterms:modified xsi:type="dcterms:W3CDTF">2024-09-21T06:33:00Z</dcterms:modified>
</cp:coreProperties>
</file>