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A76B" w14:textId="77777777" w:rsidR="00345C83" w:rsidRDefault="00345C83" w:rsidP="00345C83">
      <w:pPr>
        <w:rPr>
          <w:sz w:val="28"/>
          <w:szCs w:val="32"/>
        </w:rPr>
      </w:pPr>
      <w:r w:rsidRPr="00454C27">
        <w:rPr>
          <w:rFonts w:hint="eastAsia"/>
          <w:sz w:val="28"/>
          <w:szCs w:val="32"/>
        </w:rPr>
        <w:t>「</w:t>
      </w:r>
      <w:r>
        <w:rPr>
          <w:rFonts w:hint="eastAsia"/>
          <w:sz w:val="28"/>
          <w:szCs w:val="32"/>
        </w:rPr>
        <w:t>風邪や嘔吐下痢の感染対策</w:t>
      </w:r>
      <w:r w:rsidRPr="00454C27">
        <w:rPr>
          <w:rFonts w:hint="eastAsia"/>
          <w:sz w:val="28"/>
          <w:szCs w:val="32"/>
        </w:rPr>
        <w:t>」</w:t>
      </w:r>
    </w:p>
    <w:p w14:paraId="6035F54D" w14:textId="77777777" w:rsidR="00345C83" w:rsidRPr="00AE287C" w:rsidRDefault="00345C83" w:rsidP="00345C83">
      <w:pPr>
        <w:rPr>
          <w:rFonts w:hint="eastAsia"/>
          <w:sz w:val="28"/>
          <w:szCs w:val="32"/>
        </w:rPr>
      </w:pPr>
      <w:r>
        <w:rPr>
          <w:rFonts w:hint="eastAsia"/>
        </w:rPr>
        <w:t xml:space="preserve">　</w:t>
      </w:r>
      <w:r>
        <w:rPr>
          <w:rFonts w:hint="eastAsia"/>
          <w:sz w:val="28"/>
          <w:szCs w:val="32"/>
        </w:rPr>
        <w:t>～クラスター感染を起こさないように～</w:t>
      </w:r>
    </w:p>
    <w:p w14:paraId="2A9A2308" w14:textId="451AFA7A" w:rsidR="00345C83" w:rsidRPr="00345C83" w:rsidRDefault="00345C83" w:rsidP="00345C83">
      <w:pPr>
        <w:ind w:right="186" w:firstLineChars="1500" w:firstLine="3300"/>
        <w:jc w:val="right"/>
        <w:rPr>
          <w:spacing w:val="-2"/>
          <w:w w:val="98"/>
          <w:kern w:val="0"/>
          <w:sz w:val="22"/>
          <w:szCs w:val="24"/>
        </w:rPr>
      </w:pPr>
      <w:r>
        <w:rPr>
          <w:rFonts w:hint="eastAsia"/>
          <w:kern w:val="0"/>
          <w:sz w:val="22"/>
          <w:szCs w:val="24"/>
        </w:rPr>
        <w:t xml:space="preserve">　</w:t>
      </w:r>
      <w:r w:rsidRPr="00345C83">
        <w:rPr>
          <w:w w:val="97"/>
          <w:kern w:val="0"/>
          <w:sz w:val="22"/>
          <w:szCs w:val="24"/>
          <w:fitText w:val="4185" w:id="-507336192"/>
        </w:rPr>
        <w:t>有限会社 環彩甘木・朝倉支店</w:t>
      </w:r>
      <w:r w:rsidRPr="00345C83">
        <w:rPr>
          <w:rFonts w:hint="eastAsia"/>
          <w:w w:val="97"/>
          <w:kern w:val="0"/>
          <w:sz w:val="22"/>
          <w:szCs w:val="24"/>
          <w:fitText w:val="4185" w:id="-507336192"/>
        </w:rPr>
        <w:t xml:space="preserve">　竹島　周</w:t>
      </w:r>
      <w:r w:rsidRPr="00345C83">
        <w:rPr>
          <w:rFonts w:hint="eastAsia"/>
          <w:spacing w:val="12"/>
          <w:w w:val="97"/>
          <w:kern w:val="0"/>
          <w:sz w:val="22"/>
          <w:szCs w:val="24"/>
          <w:fitText w:val="4185" w:id="-507336192"/>
        </w:rPr>
        <w:t>平</w:t>
      </w:r>
    </w:p>
    <w:p w14:paraId="47C6F3B6" w14:textId="3A029502" w:rsidR="00345C83" w:rsidRDefault="00345C83" w:rsidP="00345C83">
      <w:pPr>
        <w:ind w:right="1026"/>
        <w:rPr>
          <w:kern w:val="0"/>
          <w:sz w:val="22"/>
          <w:szCs w:val="24"/>
        </w:rPr>
      </w:pPr>
      <w:r>
        <w:rPr>
          <w:rFonts w:hint="eastAsia"/>
          <w:kern w:val="0"/>
          <w:sz w:val="22"/>
          <w:szCs w:val="24"/>
        </w:rPr>
        <w:t xml:space="preserve">　令和７年１１月２８日（金）、ピーポート甘木の中ホールにおいて第３回スタッフセミナーが開催されました。</w:t>
      </w:r>
    </w:p>
    <w:p w14:paraId="7ECC776B" w14:textId="5398E0C1" w:rsidR="00345C83" w:rsidRDefault="00345C83" w:rsidP="00345C83">
      <w:pPr>
        <w:ind w:right="1026"/>
        <w:rPr>
          <w:kern w:val="0"/>
          <w:sz w:val="22"/>
          <w:szCs w:val="24"/>
        </w:rPr>
      </w:pPr>
      <w:r>
        <w:rPr>
          <w:rFonts w:hint="eastAsia"/>
          <w:kern w:val="0"/>
          <w:sz w:val="22"/>
          <w:szCs w:val="24"/>
        </w:rPr>
        <w:t>当協議会の今村会長の尽力により、朝倉医師会病院</w:t>
      </w:r>
      <w:r w:rsidR="00387A60">
        <w:rPr>
          <w:rFonts w:hint="eastAsia"/>
          <w:kern w:val="0"/>
          <w:sz w:val="22"/>
          <w:szCs w:val="24"/>
        </w:rPr>
        <w:t xml:space="preserve">　感染管理認定看護師古賀尚文先生に表題のテーマでご講演いただきました。</w:t>
      </w:r>
    </w:p>
    <w:p w14:paraId="4BDEA081" w14:textId="19F8C7B2" w:rsidR="00387A60" w:rsidRDefault="00387A60" w:rsidP="00345C83">
      <w:pPr>
        <w:ind w:right="1026"/>
        <w:rPr>
          <w:kern w:val="0"/>
          <w:sz w:val="22"/>
          <w:szCs w:val="24"/>
        </w:rPr>
      </w:pPr>
      <w:r>
        <w:rPr>
          <w:rFonts w:hint="eastAsia"/>
          <w:kern w:val="0"/>
          <w:sz w:val="22"/>
          <w:szCs w:val="24"/>
        </w:rPr>
        <w:t xml:space="preserve">　セミナーでは、【新型コロナウイルスを振り返る】、【クラスター感染が発生すると】、【業務継続計画「BCP」について】、【ガイドラインのフローチャートをもとに】の４つの内容を、分かりやすくご講演いただきました。</w:t>
      </w:r>
    </w:p>
    <w:p w14:paraId="5A10080A" w14:textId="1B7BEEF0" w:rsidR="00387A60" w:rsidRDefault="008B4D30" w:rsidP="00345C83">
      <w:pPr>
        <w:ind w:right="1026"/>
      </w:pPr>
      <w:r>
        <w:rPr>
          <w:rFonts w:hint="eastAsia"/>
        </w:rPr>
        <w:t xml:space="preserve">　講演終了後に実施したアンケートでは、以下のような意見が寄せられました。</w:t>
      </w:r>
    </w:p>
    <w:p w14:paraId="037ED78C" w14:textId="3539068F" w:rsidR="008B4D30" w:rsidRDefault="003E05DD" w:rsidP="008B4D30">
      <w:pPr>
        <w:pStyle w:val="a9"/>
        <w:numPr>
          <w:ilvl w:val="0"/>
          <w:numId w:val="3"/>
        </w:numPr>
        <w:ind w:right="1026"/>
      </w:pPr>
      <w:r>
        <w:rPr>
          <w:rFonts w:hint="eastAsia"/>
        </w:rPr>
        <w:t>感染対策の重要性を再認識できた</w:t>
      </w:r>
    </w:p>
    <w:p w14:paraId="6937653E" w14:textId="743E34DE" w:rsidR="003E05DD" w:rsidRDefault="003E05DD" w:rsidP="008B4D30">
      <w:pPr>
        <w:pStyle w:val="a9"/>
        <w:numPr>
          <w:ilvl w:val="0"/>
          <w:numId w:val="3"/>
        </w:numPr>
        <w:ind w:right="1026"/>
      </w:pPr>
      <w:r>
        <w:rPr>
          <w:rFonts w:hint="eastAsia"/>
        </w:rPr>
        <w:t>高齢者はリスクが高い</w:t>
      </w:r>
    </w:p>
    <w:p w14:paraId="5355474A" w14:textId="46F16E04" w:rsidR="003E05DD" w:rsidRDefault="003E05DD" w:rsidP="008B4D30">
      <w:pPr>
        <w:pStyle w:val="a9"/>
        <w:numPr>
          <w:ilvl w:val="0"/>
          <w:numId w:val="3"/>
        </w:numPr>
        <w:ind w:right="1026"/>
      </w:pPr>
      <w:r>
        <w:rPr>
          <w:rFonts w:hint="eastAsia"/>
        </w:rPr>
        <w:t>標準予防の徹底</w:t>
      </w:r>
    </w:p>
    <w:p w14:paraId="734AC2F9" w14:textId="7E9CA331" w:rsidR="003E05DD" w:rsidRDefault="003E05DD" w:rsidP="003E05DD">
      <w:pPr>
        <w:ind w:left="204" w:right="1026"/>
      </w:pPr>
      <w:r>
        <w:rPr>
          <w:rFonts w:hint="eastAsia"/>
        </w:rPr>
        <w:t>介護現場でクラスターが発生した際に起こりうることを分かりやすく丁寧に説明していただいたので良かったと多数の意見がありました。</w:t>
      </w:r>
    </w:p>
    <w:p w14:paraId="1F4FDC7F" w14:textId="11758FE8" w:rsidR="003E05DD" w:rsidRDefault="003E05DD" w:rsidP="003E05DD">
      <w:pPr>
        <w:ind w:left="204" w:right="1026"/>
      </w:pPr>
      <w:r>
        <w:rPr>
          <w:rFonts w:hint="eastAsia"/>
        </w:rPr>
        <w:t xml:space="preserve">　また今後、「認知症について」、「ターミナルケア」などのテーマで講演をやってほしいとの</w:t>
      </w:r>
      <w:r w:rsidR="00CB1470">
        <w:rPr>
          <w:rFonts w:hint="eastAsia"/>
        </w:rPr>
        <w:t>要望もありました。</w:t>
      </w:r>
    </w:p>
    <w:p w14:paraId="64677D98" w14:textId="6CEC917A" w:rsidR="00CB1470" w:rsidRDefault="00CB1470" w:rsidP="00CB1470">
      <w:pPr>
        <w:ind w:left="204" w:right="1026"/>
      </w:pPr>
      <w:r>
        <w:t>１人でも多く参加していただけるよう</w:t>
      </w:r>
      <w:r>
        <w:t>のセミナーに</w:t>
      </w:r>
      <w:r>
        <w:t>なるよう役になった際は精一杯任務に努めようと思います。</w:t>
      </w:r>
    </w:p>
    <w:p w14:paraId="760466E8" w14:textId="14C28BD0" w:rsidR="00CB1470" w:rsidRDefault="00CB1470" w:rsidP="00CB1470">
      <w:pPr>
        <w:ind w:left="204" w:right="1026"/>
      </w:pPr>
      <w:r>
        <w:t xml:space="preserve">　古賀先生、貴重なご講演をいただきまして誠にありがとうございました。</w:t>
      </w:r>
    </w:p>
    <w:p w14:paraId="1DFDE840" w14:textId="77777777" w:rsidR="00CB1470" w:rsidRPr="00345C83" w:rsidRDefault="00CB1470" w:rsidP="00CB1470">
      <w:pPr>
        <w:ind w:left="204" w:right="1026"/>
        <w:rPr>
          <w:rFonts w:hint="eastAsia"/>
        </w:rPr>
      </w:pPr>
    </w:p>
    <w:sectPr w:rsidR="00CB1470" w:rsidRPr="00345C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488D"/>
    <w:multiLevelType w:val="hybridMultilevel"/>
    <w:tmpl w:val="83446E4C"/>
    <w:lvl w:ilvl="0" w:tplc="02B08A6A">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42B72270"/>
    <w:multiLevelType w:val="hybridMultilevel"/>
    <w:tmpl w:val="F500B5D0"/>
    <w:lvl w:ilvl="0" w:tplc="1C1EF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B774F3B"/>
    <w:multiLevelType w:val="hybridMultilevel"/>
    <w:tmpl w:val="C65E81F8"/>
    <w:lvl w:ilvl="0" w:tplc="0C628CBE">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00925943">
    <w:abstractNumId w:val="2"/>
  </w:num>
  <w:num w:numId="2" w16cid:durableId="733047751">
    <w:abstractNumId w:val="1"/>
  </w:num>
  <w:num w:numId="3" w16cid:durableId="24130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3"/>
    <w:rsid w:val="0020128F"/>
    <w:rsid w:val="00345C83"/>
    <w:rsid w:val="00387A60"/>
    <w:rsid w:val="003E05DD"/>
    <w:rsid w:val="00613CCF"/>
    <w:rsid w:val="008B4D30"/>
    <w:rsid w:val="00CB1470"/>
    <w:rsid w:val="00FF7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192D02"/>
  <w15:chartTrackingRefBased/>
  <w15:docId w15:val="{1B3163B0-DB65-4D0F-8212-FD10EDA5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C83"/>
    <w:pPr>
      <w:widowControl w:val="0"/>
      <w:jc w:val="both"/>
    </w:pPr>
  </w:style>
  <w:style w:type="paragraph" w:styleId="1">
    <w:name w:val="heading 1"/>
    <w:basedOn w:val="a"/>
    <w:next w:val="a"/>
    <w:link w:val="10"/>
    <w:uiPriority w:val="9"/>
    <w:qFormat/>
    <w:rsid w:val="00345C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5C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5C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5C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5C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5C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5C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5C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5C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5C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5C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5C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5C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5C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5C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5C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5C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5C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5C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5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C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5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C83"/>
    <w:pPr>
      <w:spacing w:before="160" w:after="160"/>
      <w:jc w:val="center"/>
    </w:pPr>
    <w:rPr>
      <w:i/>
      <w:iCs/>
      <w:color w:val="404040" w:themeColor="text1" w:themeTint="BF"/>
    </w:rPr>
  </w:style>
  <w:style w:type="character" w:customStyle="1" w:styleId="a8">
    <w:name w:val="引用文 (文字)"/>
    <w:basedOn w:val="a0"/>
    <w:link w:val="a7"/>
    <w:uiPriority w:val="29"/>
    <w:rsid w:val="00345C83"/>
    <w:rPr>
      <w:i/>
      <w:iCs/>
      <w:color w:val="404040" w:themeColor="text1" w:themeTint="BF"/>
    </w:rPr>
  </w:style>
  <w:style w:type="paragraph" w:styleId="a9">
    <w:name w:val="List Paragraph"/>
    <w:basedOn w:val="a"/>
    <w:uiPriority w:val="34"/>
    <w:qFormat/>
    <w:rsid w:val="00345C83"/>
    <w:pPr>
      <w:ind w:left="720"/>
      <w:contextualSpacing/>
    </w:pPr>
  </w:style>
  <w:style w:type="character" w:styleId="21">
    <w:name w:val="Intense Emphasis"/>
    <w:basedOn w:val="a0"/>
    <w:uiPriority w:val="21"/>
    <w:qFormat/>
    <w:rsid w:val="00345C83"/>
    <w:rPr>
      <w:i/>
      <w:iCs/>
      <w:color w:val="0F4761" w:themeColor="accent1" w:themeShade="BF"/>
    </w:rPr>
  </w:style>
  <w:style w:type="paragraph" w:styleId="22">
    <w:name w:val="Intense Quote"/>
    <w:basedOn w:val="a"/>
    <w:next w:val="a"/>
    <w:link w:val="23"/>
    <w:uiPriority w:val="30"/>
    <w:qFormat/>
    <w:rsid w:val="00345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5C83"/>
    <w:rPr>
      <w:i/>
      <w:iCs/>
      <w:color w:val="0F4761" w:themeColor="accent1" w:themeShade="BF"/>
    </w:rPr>
  </w:style>
  <w:style w:type="character" w:styleId="24">
    <w:name w:val="Intense Reference"/>
    <w:basedOn w:val="a0"/>
    <w:uiPriority w:val="32"/>
    <w:qFormat/>
    <w:rsid w:val="00345C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甘木・朝倉支店 有限会社 環彩</dc:creator>
  <cp:keywords/>
  <dc:description/>
  <cp:lastModifiedBy>甘木・朝倉支店 有限会社 環彩</cp:lastModifiedBy>
  <cp:revision>2</cp:revision>
  <cp:lastPrinted>2026-01-24T02:23:00Z</cp:lastPrinted>
  <dcterms:created xsi:type="dcterms:W3CDTF">2026-01-24T01:40:00Z</dcterms:created>
  <dcterms:modified xsi:type="dcterms:W3CDTF">2026-01-24T02:24:00Z</dcterms:modified>
</cp:coreProperties>
</file>